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A54" w:rsidRPr="00141158" w:rsidRDefault="00A2207C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 Business</w:t>
      </w:r>
      <w:r w:rsidR="001557A1">
        <w:rPr>
          <w:b/>
          <w:sz w:val="24"/>
          <w:szCs w:val="24"/>
        </w:rPr>
        <w:t xml:space="preserve"> manager 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714"/>
        <w:gridCol w:w="3486"/>
      </w:tblGrid>
      <w:tr w:rsidR="00A37A54" w:rsidTr="00141158">
        <w:tc>
          <w:tcPr>
            <w:tcW w:w="3256" w:type="dxa"/>
          </w:tcPr>
          <w:p w:rsidR="00A37A54" w:rsidRDefault="00A37A54">
            <w:r>
              <w:t>Attributes</w:t>
            </w:r>
          </w:p>
        </w:tc>
        <w:tc>
          <w:tcPr>
            <w:tcW w:w="3714" w:type="dxa"/>
          </w:tcPr>
          <w:p w:rsidR="00A37A54" w:rsidRDefault="00A37A54">
            <w:r>
              <w:t>Essential</w:t>
            </w:r>
          </w:p>
        </w:tc>
        <w:tc>
          <w:tcPr>
            <w:tcW w:w="3486" w:type="dxa"/>
          </w:tcPr>
          <w:p w:rsidR="00A37A54" w:rsidRDefault="00A37A54">
            <w:r>
              <w:t>Desirable</w:t>
            </w:r>
          </w:p>
        </w:tc>
      </w:tr>
      <w:tr w:rsidR="00A37A54" w:rsidTr="00141158">
        <w:tc>
          <w:tcPr>
            <w:tcW w:w="3256" w:type="dxa"/>
          </w:tcPr>
          <w:p w:rsidR="00A37A54" w:rsidRDefault="00A37A54">
            <w:r>
              <w:t>Relevant experience</w:t>
            </w:r>
          </w:p>
        </w:tc>
        <w:tc>
          <w:tcPr>
            <w:tcW w:w="3714" w:type="dxa"/>
          </w:tcPr>
          <w:p w:rsidR="00A2207C" w:rsidRDefault="001557A1" w:rsidP="001557A1">
            <w:r>
              <w:t xml:space="preserve">Experience of working in an office environment at senior level. </w:t>
            </w:r>
          </w:p>
          <w:p w:rsidR="00A2207C" w:rsidRDefault="00A2207C" w:rsidP="00A2207C">
            <w:r>
              <w:t xml:space="preserve">Experience of using computerised finance systems. </w:t>
            </w:r>
          </w:p>
          <w:p w:rsidR="00A2207C" w:rsidRDefault="00A2207C" w:rsidP="00A2207C">
            <w:r>
              <w:t>Experience of working in a finance/banking environment.</w:t>
            </w:r>
          </w:p>
          <w:p w:rsidR="001557A1" w:rsidRDefault="001557A1" w:rsidP="001557A1">
            <w:r>
              <w:t xml:space="preserve">Experience of Microsoft Office packages to include Word and Excel. Experience of managing administration related to </w:t>
            </w:r>
            <w:proofErr w:type="gramStart"/>
            <w:r>
              <w:t>HR and absence</w:t>
            </w:r>
            <w:proofErr w:type="gramEnd"/>
            <w:r>
              <w:t xml:space="preserve"> and maintaining personnel records.  </w:t>
            </w:r>
          </w:p>
          <w:p w:rsidR="001557A1" w:rsidRDefault="001557A1" w:rsidP="001557A1">
            <w:r>
              <w:t>Experience of supporting a busy team.</w:t>
            </w:r>
          </w:p>
        </w:tc>
        <w:tc>
          <w:tcPr>
            <w:tcW w:w="3486" w:type="dxa"/>
          </w:tcPr>
          <w:p w:rsidR="001557A1" w:rsidRDefault="001557A1">
            <w:r>
              <w:t>Experienc</w:t>
            </w:r>
            <w:r w:rsidR="00141158">
              <w:t>e of leading a busy office team.</w:t>
            </w:r>
          </w:p>
          <w:p w:rsidR="00141158" w:rsidRDefault="00141158">
            <w:r>
              <w:t>Experience of using SIMS and school finance systems.</w:t>
            </w:r>
          </w:p>
          <w:p w:rsidR="00A37A54" w:rsidRDefault="001557A1">
            <w:r>
              <w:t xml:space="preserve">Experience of maintaining school single central record. </w:t>
            </w:r>
          </w:p>
          <w:p w:rsidR="00141158" w:rsidRDefault="00141158" w:rsidP="00141158">
            <w:r>
              <w:t>Experience of handling and balancing cash and working with cashless systems.</w:t>
            </w:r>
          </w:p>
          <w:p w:rsidR="00141158" w:rsidRDefault="00141158">
            <w:r>
              <w:t>Experience of ordering and invoicing procedures.</w:t>
            </w:r>
          </w:p>
          <w:p w:rsidR="00141158" w:rsidRDefault="00141158">
            <w:r>
              <w:t xml:space="preserve">Work with a </w:t>
            </w:r>
            <w:proofErr w:type="gramStart"/>
            <w:r>
              <w:t>school’s</w:t>
            </w:r>
            <w:proofErr w:type="gramEnd"/>
            <w:r>
              <w:t xml:space="preserve"> governing body to prepare and submit information as requested.</w:t>
            </w:r>
          </w:p>
        </w:tc>
      </w:tr>
      <w:tr w:rsidR="00A37A54" w:rsidTr="00141158">
        <w:tc>
          <w:tcPr>
            <w:tcW w:w="3256" w:type="dxa"/>
          </w:tcPr>
          <w:p w:rsidR="00A37A54" w:rsidRDefault="00A37A54">
            <w:r>
              <w:t>Education and training</w:t>
            </w:r>
          </w:p>
        </w:tc>
        <w:tc>
          <w:tcPr>
            <w:tcW w:w="3714" w:type="dxa"/>
          </w:tcPr>
          <w:p w:rsidR="00A37A54" w:rsidRDefault="00A37A54">
            <w:r>
              <w:t>Good standard of Maths</w:t>
            </w:r>
            <w:r w:rsidR="00817F33">
              <w:t xml:space="preserve"> and English</w:t>
            </w:r>
            <w:r>
              <w:t xml:space="preserve"> (minimum GCSE Grade C or equivalent). Confidence in using IT software and equipment.  </w:t>
            </w:r>
          </w:p>
          <w:p w:rsidR="00A37A54" w:rsidRDefault="00A37A54">
            <w:r>
              <w:t>Willingness to undertake further training relevant to the post.</w:t>
            </w:r>
          </w:p>
        </w:tc>
        <w:tc>
          <w:tcPr>
            <w:tcW w:w="3486" w:type="dxa"/>
          </w:tcPr>
          <w:p w:rsidR="00A37A54" w:rsidRDefault="00A37A54">
            <w:r>
              <w:t>Evidence of continuous professional development.</w:t>
            </w:r>
          </w:p>
        </w:tc>
      </w:tr>
      <w:tr w:rsidR="00A37A54" w:rsidTr="00141158">
        <w:tc>
          <w:tcPr>
            <w:tcW w:w="3256" w:type="dxa"/>
          </w:tcPr>
          <w:p w:rsidR="00A37A54" w:rsidRDefault="00A37A54">
            <w:r>
              <w:t>Special skills and knowledge</w:t>
            </w:r>
          </w:p>
        </w:tc>
        <w:tc>
          <w:tcPr>
            <w:tcW w:w="3714" w:type="dxa"/>
          </w:tcPr>
          <w:p w:rsidR="00A37A54" w:rsidRDefault="00A37A54">
            <w:r>
              <w:t xml:space="preserve">Customer service/care approach to work. </w:t>
            </w:r>
          </w:p>
          <w:p w:rsidR="00A37A54" w:rsidRDefault="00A37A54">
            <w:r>
              <w:t xml:space="preserve">Attention to detail/accuracy. </w:t>
            </w:r>
          </w:p>
          <w:p w:rsidR="00A37A54" w:rsidRDefault="00A37A54">
            <w:r>
              <w:t>Good problem-solving skills.</w:t>
            </w:r>
          </w:p>
          <w:p w:rsidR="001557A1" w:rsidRDefault="001557A1" w:rsidP="001557A1">
            <w:r>
              <w:t xml:space="preserve">Excellent communication skills (both verbal and written) </w:t>
            </w:r>
          </w:p>
          <w:p w:rsidR="001557A1" w:rsidRDefault="001557A1" w:rsidP="001557A1">
            <w:r>
              <w:t xml:space="preserve">Excellent Numeracy Skills </w:t>
            </w:r>
          </w:p>
          <w:p w:rsidR="001557A1" w:rsidRDefault="001557A1" w:rsidP="001557A1">
            <w:r>
              <w:t xml:space="preserve">Well- developed organisational, decision making, problem solving, </w:t>
            </w:r>
            <w:proofErr w:type="gramStart"/>
            <w:r>
              <w:t>time</w:t>
            </w:r>
            <w:proofErr w:type="gramEnd"/>
            <w:r>
              <w:t xml:space="preserve"> management and prioritisation skills</w:t>
            </w:r>
            <w:r w:rsidR="00E90A17">
              <w:t>.</w:t>
            </w:r>
            <w:r>
              <w:t xml:space="preserve"> </w:t>
            </w:r>
          </w:p>
        </w:tc>
        <w:tc>
          <w:tcPr>
            <w:tcW w:w="3486" w:type="dxa"/>
          </w:tcPr>
          <w:p w:rsidR="00A37A54" w:rsidRDefault="00A37A54">
            <w:r>
              <w:t>Experience of working in an educational environment.</w:t>
            </w:r>
          </w:p>
          <w:p w:rsidR="001557A1" w:rsidRDefault="001557A1">
            <w:r>
              <w:t>Experience of the essential skills within a school environment.</w:t>
            </w:r>
          </w:p>
        </w:tc>
      </w:tr>
      <w:tr w:rsidR="00A37A54" w:rsidTr="00141158">
        <w:tc>
          <w:tcPr>
            <w:tcW w:w="3256" w:type="dxa"/>
          </w:tcPr>
          <w:p w:rsidR="00A37A54" w:rsidRDefault="00A37A54">
            <w:r>
              <w:t>Personal skills and qualities</w:t>
            </w:r>
          </w:p>
        </w:tc>
        <w:tc>
          <w:tcPr>
            <w:tcW w:w="3714" w:type="dxa"/>
          </w:tcPr>
          <w:p w:rsidR="00A37A54" w:rsidRDefault="00A37A54">
            <w:r>
              <w:t xml:space="preserve">Ability to communicate with children, parents and staff at all levels. </w:t>
            </w:r>
          </w:p>
          <w:p w:rsidR="00A37A54" w:rsidRDefault="00A37A54">
            <w:r>
              <w:t xml:space="preserve">Ability to work effectively as part of a team but also to work using your own initiative. </w:t>
            </w:r>
          </w:p>
          <w:p w:rsidR="00A37A54" w:rsidRDefault="00A37A54" w:rsidP="001557A1">
            <w:r>
              <w:t xml:space="preserve">Openness to change and innovation. Willingness to work flexibly and adjust hours accordingly to the needs of the </w:t>
            </w:r>
            <w:r w:rsidR="001557A1">
              <w:t>school.</w:t>
            </w:r>
          </w:p>
        </w:tc>
        <w:tc>
          <w:tcPr>
            <w:tcW w:w="3486" w:type="dxa"/>
          </w:tcPr>
          <w:p w:rsidR="00A37A54" w:rsidRDefault="00A37A54" w:rsidP="00A37A54">
            <w:r>
              <w:t>Understanding of the need for confidentiality with relation to relevant school matters.</w:t>
            </w:r>
          </w:p>
        </w:tc>
      </w:tr>
      <w:tr w:rsidR="00A37A54" w:rsidTr="00141158">
        <w:tc>
          <w:tcPr>
            <w:tcW w:w="3256" w:type="dxa"/>
          </w:tcPr>
          <w:p w:rsidR="00A37A54" w:rsidRDefault="00A37A54">
            <w:r>
              <w:t>Additional factors</w:t>
            </w:r>
          </w:p>
        </w:tc>
        <w:tc>
          <w:tcPr>
            <w:tcW w:w="3714" w:type="dxa"/>
          </w:tcPr>
          <w:p w:rsidR="00A37A54" w:rsidRDefault="00A37A54">
            <w:r>
              <w:t xml:space="preserve">Ability to cope with unexpected situations. </w:t>
            </w:r>
          </w:p>
          <w:p w:rsidR="00A37A54" w:rsidRDefault="00A37A54">
            <w:r>
              <w:t xml:space="preserve">Enthusiasm and commitment for the post. </w:t>
            </w:r>
          </w:p>
          <w:p w:rsidR="00A37A54" w:rsidRDefault="00A37A54">
            <w:r>
              <w:t xml:space="preserve">An interest in working in the education sector. </w:t>
            </w:r>
          </w:p>
          <w:p w:rsidR="00A37A54" w:rsidRDefault="00A37A54">
            <w:r>
              <w:t xml:space="preserve">Flexible approach to work and a willingness to undertake a variety of tasks. </w:t>
            </w:r>
          </w:p>
          <w:p w:rsidR="00A37A54" w:rsidRDefault="00A37A54">
            <w:r>
              <w:t xml:space="preserve">Commitment to continuous professional development and willingness to learn from experience and practice. </w:t>
            </w:r>
          </w:p>
          <w:p w:rsidR="00A37A54" w:rsidRDefault="00A37A54">
            <w:r>
              <w:t>Commitment to equal opportunities and safeguarding.</w:t>
            </w:r>
          </w:p>
        </w:tc>
        <w:tc>
          <w:tcPr>
            <w:tcW w:w="3486" w:type="dxa"/>
          </w:tcPr>
          <w:p w:rsidR="00A37A54" w:rsidRDefault="00A37A54">
            <w:r>
              <w:t>An understanding of the importance of safeguarding within all school roles.</w:t>
            </w:r>
          </w:p>
        </w:tc>
      </w:tr>
    </w:tbl>
    <w:p w:rsidR="00F71A21" w:rsidRDefault="00F71A21" w:rsidP="00141158">
      <w:bookmarkStart w:id="0" w:name="_GoBack"/>
      <w:bookmarkEnd w:id="0"/>
    </w:p>
    <w:sectPr w:rsidR="00F71A21" w:rsidSect="00A37A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54"/>
    <w:rsid w:val="00141158"/>
    <w:rsid w:val="001557A1"/>
    <w:rsid w:val="006C78EF"/>
    <w:rsid w:val="00817F33"/>
    <w:rsid w:val="00A2207C"/>
    <w:rsid w:val="00A37A54"/>
    <w:rsid w:val="00E90A17"/>
    <w:rsid w:val="00EE13EE"/>
    <w:rsid w:val="00F7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70D85"/>
  <w15:chartTrackingRefBased/>
  <w15:docId w15:val="{674FF727-885B-451C-8B98-5DDC5B5C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Pentney</dc:creator>
  <cp:keywords/>
  <dc:description/>
  <cp:lastModifiedBy>Rebecca Pentney</cp:lastModifiedBy>
  <cp:revision>2</cp:revision>
  <dcterms:created xsi:type="dcterms:W3CDTF">2023-05-11T16:15:00Z</dcterms:created>
  <dcterms:modified xsi:type="dcterms:W3CDTF">2023-05-11T16:15:00Z</dcterms:modified>
</cp:coreProperties>
</file>